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D9" w:rsidRDefault="006F24DC" w:rsidP="00806F0E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徐州工程学院2021年</w:t>
      </w:r>
      <w:r w:rsidR="008952D9" w:rsidRPr="009C50AA">
        <w:rPr>
          <w:rFonts w:asciiTheme="majorEastAsia" w:eastAsiaTheme="majorEastAsia" w:hAnsiTheme="majorEastAsia" w:hint="eastAsia"/>
          <w:b/>
          <w:sz w:val="36"/>
          <w:szCs w:val="36"/>
        </w:rPr>
        <w:t>实验室安全微视频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大赛获奖名单</w:t>
      </w:r>
    </w:p>
    <w:tbl>
      <w:tblPr>
        <w:tblStyle w:val="a3"/>
        <w:tblpPr w:leftFromText="180" w:rightFromText="180" w:vertAnchor="text" w:horzAnchor="margin" w:tblpXSpec="center" w:tblpY="962"/>
        <w:tblW w:w="0" w:type="auto"/>
        <w:tblLook w:val="04A0" w:firstRow="1" w:lastRow="0" w:firstColumn="1" w:lastColumn="0" w:noHBand="0" w:noVBand="1"/>
      </w:tblPr>
      <w:tblGrid>
        <w:gridCol w:w="1668"/>
        <w:gridCol w:w="884"/>
        <w:gridCol w:w="1701"/>
        <w:gridCol w:w="3543"/>
        <w:gridCol w:w="3794"/>
      </w:tblGrid>
      <w:tr w:rsidR="00972CB7" w:rsidRPr="009C50AA" w:rsidTr="00806F0E">
        <w:tc>
          <w:tcPr>
            <w:tcW w:w="1668" w:type="dxa"/>
          </w:tcPr>
          <w:p w:rsidR="00972CB7" w:rsidRPr="009C50AA" w:rsidRDefault="00972CB7" w:rsidP="008226F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奖项</w:t>
            </w:r>
          </w:p>
        </w:tc>
        <w:tc>
          <w:tcPr>
            <w:tcW w:w="884" w:type="dxa"/>
            <w:vAlign w:val="center"/>
          </w:tcPr>
          <w:p w:rsidR="00972CB7" w:rsidRPr="009C50AA" w:rsidRDefault="00972CB7" w:rsidP="008226F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9C50AA">
              <w:rPr>
                <w:rFonts w:asciiTheme="minorEastAsia" w:hAnsiTheme="minorEastAsia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972CB7" w:rsidRPr="009C50AA" w:rsidRDefault="00972CB7" w:rsidP="008226F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单位</w:t>
            </w:r>
          </w:p>
        </w:tc>
        <w:tc>
          <w:tcPr>
            <w:tcW w:w="3543" w:type="dxa"/>
            <w:vAlign w:val="center"/>
          </w:tcPr>
          <w:p w:rsidR="00972CB7" w:rsidRPr="009C50AA" w:rsidRDefault="00972CB7" w:rsidP="008226FA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作品</w:t>
            </w:r>
            <w:r w:rsidRPr="009C50AA">
              <w:rPr>
                <w:rFonts w:asciiTheme="minorEastAsia" w:hAnsiTheme="minorEastAsia" w:hint="eastAsia"/>
                <w:b/>
                <w:sz w:val="28"/>
                <w:szCs w:val="28"/>
              </w:rPr>
              <w:t>名称</w:t>
            </w:r>
          </w:p>
        </w:tc>
        <w:tc>
          <w:tcPr>
            <w:tcW w:w="3794" w:type="dxa"/>
            <w:vAlign w:val="center"/>
          </w:tcPr>
          <w:p w:rsidR="00972CB7" w:rsidRDefault="00806F0E" w:rsidP="008121EC">
            <w:pPr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选手名单</w:t>
            </w:r>
          </w:p>
        </w:tc>
      </w:tr>
      <w:tr w:rsidR="00972CB7" w:rsidRPr="009C50AA" w:rsidTr="00806F0E">
        <w:trPr>
          <w:trHeight w:val="776"/>
        </w:trPr>
        <w:tc>
          <w:tcPr>
            <w:tcW w:w="1668" w:type="dxa"/>
            <w:vAlign w:val="center"/>
          </w:tcPr>
          <w:p w:rsidR="00806F0E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一</w:t>
            </w:r>
          </w:p>
          <w:p w:rsidR="00806F0E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</w:p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奖</w:t>
            </w:r>
          </w:p>
        </w:tc>
        <w:tc>
          <w:tcPr>
            <w:tcW w:w="884" w:type="dxa"/>
            <w:vAlign w:val="center"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人文学院</w:t>
            </w:r>
          </w:p>
        </w:tc>
        <w:tc>
          <w:tcPr>
            <w:tcW w:w="3543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归</w:t>
            </w:r>
            <w:proofErr w:type="gramStart"/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行矩</w:t>
            </w:r>
            <w:proofErr w:type="gramEnd"/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止，安全用电</w:t>
            </w:r>
          </w:p>
        </w:tc>
        <w:tc>
          <w:tcPr>
            <w:tcW w:w="3794" w:type="dxa"/>
            <w:vAlign w:val="center"/>
          </w:tcPr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柏语萱（20广告1）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陆怡晴（1</w:t>
            </w:r>
            <w:r w:rsidRPr="00806F0E">
              <w:rPr>
                <w:rFonts w:asciiTheme="minorEastAsia" w:hAnsiTheme="minorEastAsia"/>
                <w:sz w:val="28"/>
                <w:szCs w:val="28"/>
              </w:rPr>
              <w:t>9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广告）</w:t>
            </w:r>
          </w:p>
          <w:p w:rsidR="00972CB7" w:rsidRPr="008952D9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唐  静（1</w:t>
            </w:r>
            <w:r w:rsidRPr="00806F0E">
              <w:rPr>
                <w:rFonts w:asciiTheme="minorEastAsia" w:hAnsiTheme="minorEastAsia"/>
                <w:sz w:val="28"/>
                <w:szCs w:val="28"/>
              </w:rPr>
              <w:t>9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广告）</w:t>
            </w:r>
          </w:p>
        </w:tc>
      </w:tr>
      <w:tr w:rsidR="00972CB7" w:rsidRPr="00806F0E" w:rsidTr="00806F0E">
        <w:trPr>
          <w:trHeight w:val="1288"/>
        </w:trPr>
        <w:tc>
          <w:tcPr>
            <w:tcW w:w="1668" w:type="dxa"/>
            <w:vMerge w:val="restart"/>
            <w:vAlign w:val="center"/>
          </w:tcPr>
          <w:p w:rsidR="00806F0E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二</w:t>
            </w:r>
          </w:p>
          <w:p w:rsidR="00806F0E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</w:p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奖</w:t>
            </w:r>
          </w:p>
        </w:tc>
        <w:tc>
          <w:tcPr>
            <w:tcW w:w="884" w:type="dxa"/>
            <w:vAlign w:val="center"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电控学院</w:t>
            </w:r>
          </w:p>
        </w:tc>
        <w:tc>
          <w:tcPr>
            <w:tcW w:w="3543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安全一百天，事故一瞬间</w:t>
            </w:r>
          </w:p>
        </w:tc>
        <w:tc>
          <w:tcPr>
            <w:tcW w:w="3794" w:type="dxa"/>
            <w:vAlign w:val="center"/>
          </w:tcPr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甘  冲（20电气3）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魏雨含（20电气4）</w:t>
            </w:r>
          </w:p>
          <w:p w:rsidR="00972CB7" w:rsidRPr="008952D9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郝正泽（20电气3）</w:t>
            </w:r>
          </w:p>
        </w:tc>
      </w:tr>
      <w:tr w:rsidR="00972CB7" w:rsidRPr="00806F0E" w:rsidTr="00806F0E">
        <w:trPr>
          <w:trHeight w:val="1347"/>
        </w:trPr>
        <w:tc>
          <w:tcPr>
            <w:tcW w:w="1668" w:type="dxa"/>
            <w:vMerge/>
            <w:vAlign w:val="center"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proofErr w:type="gramStart"/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材化学院</w:t>
            </w:r>
            <w:proofErr w:type="gramEnd"/>
          </w:p>
        </w:tc>
        <w:tc>
          <w:tcPr>
            <w:tcW w:w="3543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安全伴我行</w:t>
            </w:r>
          </w:p>
        </w:tc>
        <w:tc>
          <w:tcPr>
            <w:tcW w:w="3794" w:type="dxa"/>
            <w:vAlign w:val="center"/>
          </w:tcPr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何俊彦（20化工2）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王生洋（20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材化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1）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 xml:space="preserve">刘  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焘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（19高分子1）</w:t>
            </w:r>
          </w:p>
        </w:tc>
      </w:tr>
      <w:tr w:rsidR="00972CB7" w:rsidRPr="00806F0E" w:rsidTr="00806F0E">
        <w:trPr>
          <w:trHeight w:val="1467"/>
        </w:trPr>
        <w:tc>
          <w:tcPr>
            <w:tcW w:w="1668" w:type="dxa"/>
            <w:vMerge w:val="restart"/>
            <w:vAlign w:val="center"/>
          </w:tcPr>
          <w:p w:rsidR="00806F0E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三</w:t>
            </w:r>
          </w:p>
          <w:p w:rsidR="00806F0E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等</w:t>
            </w:r>
          </w:p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奖</w:t>
            </w:r>
          </w:p>
        </w:tc>
        <w:tc>
          <w:tcPr>
            <w:tcW w:w="884" w:type="dxa"/>
            <w:vAlign w:val="center"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教科院</w:t>
            </w:r>
          </w:p>
        </w:tc>
        <w:tc>
          <w:tcPr>
            <w:tcW w:w="3543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实验室轶事</w:t>
            </w:r>
          </w:p>
        </w:tc>
        <w:tc>
          <w:tcPr>
            <w:tcW w:w="3794" w:type="dxa"/>
            <w:vAlign w:val="center"/>
          </w:tcPr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祁忠云（2</w:t>
            </w:r>
            <w:r w:rsidRPr="00806F0E">
              <w:rPr>
                <w:rFonts w:asciiTheme="minorEastAsia" w:hAnsiTheme="minorEastAsia"/>
                <w:sz w:val="28"/>
                <w:szCs w:val="28"/>
              </w:rPr>
              <w:t>0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学前3）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侯冰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冰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（2</w:t>
            </w:r>
            <w:r w:rsidRPr="00806F0E">
              <w:rPr>
                <w:rFonts w:asciiTheme="minorEastAsia" w:hAnsiTheme="minorEastAsia"/>
                <w:sz w:val="28"/>
                <w:szCs w:val="28"/>
              </w:rPr>
              <w:t>0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小教2）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 xml:space="preserve">刘  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怡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（1</w:t>
            </w:r>
            <w:r w:rsidRPr="00806F0E">
              <w:rPr>
                <w:rFonts w:asciiTheme="minorEastAsia" w:hAnsiTheme="minorEastAsia"/>
                <w:sz w:val="28"/>
                <w:szCs w:val="28"/>
              </w:rPr>
              <w:t>8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学前1）</w:t>
            </w:r>
          </w:p>
        </w:tc>
      </w:tr>
      <w:tr w:rsidR="00972CB7" w:rsidRPr="00806F0E" w:rsidTr="00806F0E">
        <w:trPr>
          <w:trHeight w:val="1101"/>
        </w:trPr>
        <w:tc>
          <w:tcPr>
            <w:tcW w:w="1668" w:type="dxa"/>
            <w:vMerge/>
            <w:vAlign w:val="center"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物能学院</w:t>
            </w:r>
          </w:p>
        </w:tc>
        <w:tc>
          <w:tcPr>
            <w:tcW w:w="3543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实验操作的正确打开方式</w:t>
            </w:r>
          </w:p>
        </w:tc>
        <w:tc>
          <w:tcPr>
            <w:tcW w:w="3794" w:type="dxa"/>
            <w:vAlign w:val="center"/>
          </w:tcPr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 xml:space="preserve">陈  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浩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（20电子单招）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于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浩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伟（20电子单招）</w:t>
            </w:r>
          </w:p>
        </w:tc>
      </w:tr>
      <w:tr w:rsidR="00972CB7" w:rsidRPr="009C50AA" w:rsidTr="00806F0E">
        <w:trPr>
          <w:trHeight w:val="851"/>
        </w:trPr>
        <w:tc>
          <w:tcPr>
            <w:tcW w:w="1668" w:type="dxa"/>
            <w:vMerge w:val="restart"/>
            <w:vAlign w:val="center"/>
          </w:tcPr>
          <w:p w:rsidR="00806F0E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最</w:t>
            </w:r>
          </w:p>
          <w:p w:rsidR="00806F0E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佳</w:t>
            </w:r>
          </w:p>
          <w:p w:rsidR="00806F0E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构</w:t>
            </w:r>
          </w:p>
          <w:p w:rsidR="00806F0E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思</w:t>
            </w:r>
          </w:p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奖</w:t>
            </w:r>
          </w:p>
        </w:tc>
        <w:tc>
          <w:tcPr>
            <w:tcW w:w="884" w:type="dxa"/>
            <w:vAlign w:val="center"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食品学院</w:t>
            </w:r>
          </w:p>
        </w:tc>
        <w:tc>
          <w:tcPr>
            <w:tcW w:w="3543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实训室不规范行为大赏</w:t>
            </w:r>
          </w:p>
        </w:tc>
        <w:tc>
          <w:tcPr>
            <w:tcW w:w="3794" w:type="dxa"/>
            <w:vAlign w:val="center"/>
          </w:tcPr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/>
                <w:sz w:val="28"/>
                <w:szCs w:val="28"/>
              </w:rPr>
              <w:t>李夏新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（20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食工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1）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/>
                <w:sz w:val="28"/>
                <w:szCs w:val="28"/>
              </w:rPr>
              <w:t>王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806F0E">
              <w:rPr>
                <w:rFonts w:asciiTheme="minorEastAsia" w:hAnsiTheme="minorEastAsia"/>
                <w:sz w:val="28"/>
                <w:szCs w:val="28"/>
              </w:rPr>
              <w:t>韩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（20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食工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1）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/>
                <w:sz w:val="28"/>
                <w:szCs w:val="28"/>
              </w:rPr>
              <w:t>谭依静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（20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食工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1）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/>
                <w:sz w:val="28"/>
                <w:szCs w:val="28"/>
              </w:rPr>
              <w:t>陈思蔚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（20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食工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1）</w:t>
            </w:r>
          </w:p>
          <w:p w:rsidR="00972CB7" w:rsidRPr="00806F0E" w:rsidRDefault="00972CB7" w:rsidP="00806F0E">
            <w:pPr>
              <w:spacing w:line="400" w:lineRule="exac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/>
                <w:sz w:val="28"/>
                <w:szCs w:val="28"/>
              </w:rPr>
              <w:t>梁</w:t>
            </w:r>
            <w:proofErr w:type="gramStart"/>
            <w:r w:rsidRPr="00806F0E">
              <w:rPr>
                <w:rFonts w:asciiTheme="minorEastAsia" w:hAnsiTheme="minorEastAsia"/>
                <w:sz w:val="28"/>
                <w:szCs w:val="28"/>
              </w:rPr>
              <w:t>一</w:t>
            </w:r>
            <w:proofErr w:type="gramEnd"/>
            <w:r w:rsidRPr="00806F0E">
              <w:rPr>
                <w:rFonts w:asciiTheme="minorEastAsia" w:hAnsiTheme="minorEastAsia"/>
                <w:sz w:val="28"/>
                <w:szCs w:val="28"/>
              </w:rPr>
              <w:t>凡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（20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食工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1）</w:t>
            </w:r>
          </w:p>
        </w:tc>
      </w:tr>
      <w:tr w:rsidR="00972CB7" w:rsidRPr="008952D9" w:rsidTr="00806F0E">
        <w:trPr>
          <w:trHeight w:val="1101"/>
        </w:trPr>
        <w:tc>
          <w:tcPr>
            <w:tcW w:w="1668" w:type="dxa"/>
            <w:vMerge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人文学院</w:t>
            </w:r>
          </w:p>
        </w:tc>
        <w:tc>
          <w:tcPr>
            <w:tcW w:w="3543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以防为主 防消结合</w:t>
            </w:r>
          </w:p>
        </w:tc>
        <w:tc>
          <w:tcPr>
            <w:tcW w:w="3794" w:type="dxa"/>
            <w:vAlign w:val="center"/>
          </w:tcPr>
          <w:p w:rsidR="00972CB7" w:rsidRPr="00806F0E" w:rsidRDefault="00972CB7" w:rsidP="00806F0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/>
                <w:sz w:val="28"/>
                <w:szCs w:val="28"/>
              </w:rPr>
              <w:t>武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 xml:space="preserve">  </w:t>
            </w:r>
            <w:r w:rsidRPr="00806F0E">
              <w:rPr>
                <w:rFonts w:asciiTheme="minorEastAsia" w:hAnsiTheme="minorEastAsia"/>
                <w:sz w:val="28"/>
                <w:szCs w:val="28"/>
              </w:rPr>
              <w:t>峰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（20广告2）</w:t>
            </w:r>
          </w:p>
          <w:p w:rsidR="00972CB7" w:rsidRPr="00806F0E" w:rsidRDefault="00972CB7" w:rsidP="00806F0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/>
                <w:sz w:val="28"/>
                <w:szCs w:val="28"/>
              </w:rPr>
              <w:t>刘继凡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（1</w:t>
            </w:r>
            <w:r w:rsidRPr="00806F0E">
              <w:rPr>
                <w:rFonts w:asciiTheme="minorEastAsia" w:hAnsiTheme="minorEastAsia"/>
                <w:sz w:val="28"/>
                <w:szCs w:val="28"/>
              </w:rPr>
              <w:t>9</w:t>
            </w: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广告）</w:t>
            </w:r>
          </w:p>
        </w:tc>
      </w:tr>
      <w:tr w:rsidR="00972CB7" w:rsidRPr="008952D9" w:rsidTr="00806F0E">
        <w:trPr>
          <w:trHeight w:val="851"/>
        </w:trPr>
        <w:tc>
          <w:tcPr>
            <w:tcW w:w="1668" w:type="dxa"/>
            <w:vMerge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972CB7" w:rsidRPr="008952D9" w:rsidRDefault="00972CB7" w:rsidP="008226F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7A093F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数学建模</w:t>
            </w:r>
          </w:p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8"/>
                <w:szCs w:val="28"/>
              </w:rPr>
              <w:t>协会</w:t>
            </w:r>
          </w:p>
        </w:tc>
        <w:tc>
          <w:tcPr>
            <w:tcW w:w="3543" w:type="dxa"/>
            <w:vAlign w:val="center"/>
          </w:tcPr>
          <w:p w:rsidR="00972CB7" w:rsidRPr="008952D9" w:rsidRDefault="00972CB7" w:rsidP="008226FA">
            <w:pPr>
              <w:tabs>
                <w:tab w:val="left" w:pos="1215"/>
                <w:tab w:val="center" w:pos="2869"/>
              </w:tabs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8952D9">
              <w:rPr>
                <w:rFonts w:asciiTheme="minorEastAsia" w:hAnsiTheme="minorEastAsia" w:hint="eastAsia"/>
                <w:sz w:val="28"/>
                <w:szCs w:val="28"/>
              </w:rPr>
              <w:t>安全——我们永恒的旋律</w:t>
            </w:r>
          </w:p>
        </w:tc>
        <w:tc>
          <w:tcPr>
            <w:tcW w:w="3794" w:type="dxa"/>
            <w:vAlign w:val="center"/>
          </w:tcPr>
          <w:p w:rsidR="00972CB7" w:rsidRPr="00806F0E" w:rsidRDefault="00972CB7" w:rsidP="00806F0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张瑜验（19统计嵌）</w:t>
            </w:r>
          </w:p>
          <w:p w:rsidR="00972CB7" w:rsidRPr="00806F0E" w:rsidRDefault="00972CB7" w:rsidP="00806F0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董正华（19统计嵌）</w:t>
            </w:r>
          </w:p>
          <w:p w:rsidR="00972CB7" w:rsidRPr="00806F0E" w:rsidRDefault="00972CB7" w:rsidP="00806F0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彭劭康（19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食工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3）</w:t>
            </w:r>
          </w:p>
          <w:p w:rsidR="00972CB7" w:rsidRPr="00806F0E" w:rsidRDefault="00972CB7" w:rsidP="00806F0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金  鹏（19大数据）</w:t>
            </w:r>
          </w:p>
          <w:p w:rsidR="00972CB7" w:rsidRPr="00806F0E" w:rsidRDefault="00972CB7" w:rsidP="00806F0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庞恒鑫（19统计嵌）</w:t>
            </w:r>
          </w:p>
          <w:p w:rsidR="00972CB7" w:rsidRPr="00806F0E" w:rsidRDefault="00972CB7" w:rsidP="00806F0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夏  天（19应物）</w:t>
            </w:r>
          </w:p>
          <w:p w:rsidR="00972CB7" w:rsidRPr="00806F0E" w:rsidRDefault="00972CB7" w:rsidP="00806F0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张</w:t>
            </w:r>
            <w:proofErr w:type="gramStart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世</w:t>
            </w:r>
            <w:proofErr w:type="gramEnd"/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源（19电信嵌）</w:t>
            </w:r>
          </w:p>
          <w:p w:rsidR="00972CB7" w:rsidRPr="00806F0E" w:rsidRDefault="00972CB7" w:rsidP="00806F0E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06F0E">
              <w:rPr>
                <w:rFonts w:asciiTheme="minorEastAsia" w:hAnsiTheme="minorEastAsia" w:hint="eastAsia"/>
                <w:sz w:val="28"/>
                <w:szCs w:val="28"/>
              </w:rPr>
              <w:t>张世纪（19大数据）</w:t>
            </w:r>
          </w:p>
        </w:tc>
      </w:tr>
    </w:tbl>
    <w:p w:rsidR="004B5473" w:rsidRPr="00972CB7" w:rsidRDefault="004B5473" w:rsidP="008952D9">
      <w:pPr>
        <w:widowControl/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sectPr w:rsidR="004B5473" w:rsidRPr="00972CB7" w:rsidSect="004B5473">
      <w:pgSz w:w="16838" w:h="11906" w:orient="landscape"/>
      <w:pgMar w:top="1134" w:right="1440" w:bottom="5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564" w:rsidRDefault="006D3564" w:rsidP="003B3579">
      <w:r>
        <w:separator/>
      </w:r>
    </w:p>
  </w:endnote>
  <w:endnote w:type="continuationSeparator" w:id="0">
    <w:p w:rsidR="006D3564" w:rsidRDefault="006D3564" w:rsidP="003B3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564" w:rsidRDefault="006D3564" w:rsidP="003B3579">
      <w:r>
        <w:separator/>
      </w:r>
    </w:p>
  </w:footnote>
  <w:footnote w:type="continuationSeparator" w:id="0">
    <w:p w:rsidR="006D3564" w:rsidRDefault="006D3564" w:rsidP="003B3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AA"/>
    <w:rsid w:val="000C1A92"/>
    <w:rsid w:val="001727F2"/>
    <w:rsid w:val="001C7B82"/>
    <w:rsid w:val="002169ED"/>
    <w:rsid w:val="002D43C9"/>
    <w:rsid w:val="003508AE"/>
    <w:rsid w:val="00397F62"/>
    <w:rsid w:val="003B3579"/>
    <w:rsid w:val="00415B95"/>
    <w:rsid w:val="0048684E"/>
    <w:rsid w:val="0049245D"/>
    <w:rsid w:val="004B5473"/>
    <w:rsid w:val="004C51F3"/>
    <w:rsid w:val="00546ED2"/>
    <w:rsid w:val="005D733E"/>
    <w:rsid w:val="005E01E4"/>
    <w:rsid w:val="005F74D9"/>
    <w:rsid w:val="006D3564"/>
    <w:rsid w:val="006E6560"/>
    <w:rsid w:val="006F24DC"/>
    <w:rsid w:val="00764353"/>
    <w:rsid w:val="007A093F"/>
    <w:rsid w:val="007B6197"/>
    <w:rsid w:val="00806F0E"/>
    <w:rsid w:val="008121EC"/>
    <w:rsid w:val="008952D9"/>
    <w:rsid w:val="00972CB7"/>
    <w:rsid w:val="0097406A"/>
    <w:rsid w:val="009C50AA"/>
    <w:rsid w:val="00AC04C8"/>
    <w:rsid w:val="00AD3962"/>
    <w:rsid w:val="00B27EE6"/>
    <w:rsid w:val="00C35D10"/>
    <w:rsid w:val="00C55CAB"/>
    <w:rsid w:val="00C63250"/>
    <w:rsid w:val="00CE73AD"/>
    <w:rsid w:val="00D37F5B"/>
    <w:rsid w:val="00E50CF3"/>
    <w:rsid w:val="00F66D81"/>
    <w:rsid w:val="00FE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B3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35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3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35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50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B3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357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3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35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</Words>
  <Characters>469</Characters>
  <Application>Microsoft Office Word</Application>
  <DocSecurity>0</DocSecurity>
  <Lines>3</Lines>
  <Paragraphs>1</Paragraphs>
  <ScaleCrop>false</ScaleCrop>
  <Company>Microsoft</Company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徐玮玮</dc:creator>
  <cp:lastModifiedBy>徐玮玮</cp:lastModifiedBy>
  <cp:revision>6</cp:revision>
  <cp:lastPrinted>2021-09-22T06:18:00Z</cp:lastPrinted>
  <dcterms:created xsi:type="dcterms:W3CDTF">2021-09-23T01:47:00Z</dcterms:created>
  <dcterms:modified xsi:type="dcterms:W3CDTF">2021-09-23T07:15:00Z</dcterms:modified>
</cp:coreProperties>
</file>